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CEA" w:rsidRPr="00877E6A" w:rsidRDefault="005C6CEA" w:rsidP="005C6CEA">
      <w:pPr>
        <w:adjustRightInd w:val="0"/>
        <w:spacing w:after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Образец</w:t>
      </w:r>
      <w:r w:rsidR="00877E6A" w:rsidRPr="00877E6A">
        <w:rPr>
          <w:color w:val="000000"/>
          <w:sz w:val="24"/>
          <w:szCs w:val="24"/>
        </w:rPr>
        <w:t xml:space="preserve">                                                   </w:t>
      </w:r>
      <w:r w:rsidR="00877E6A">
        <w:rPr>
          <w:color w:val="000000"/>
          <w:sz w:val="24"/>
          <w:szCs w:val="24"/>
        </w:rPr>
        <w:t xml:space="preserve">                           </w:t>
      </w:r>
      <w:r w:rsidR="00877E6A" w:rsidRPr="00877E6A">
        <w:rPr>
          <w:color w:val="000000"/>
          <w:sz w:val="24"/>
          <w:szCs w:val="24"/>
        </w:rPr>
        <w:t xml:space="preserve">                       УТВЕРЖДЕНА</w:t>
      </w:r>
    </w:p>
    <w:p w:rsidR="00E37E0C" w:rsidRDefault="00E37E0C" w:rsidP="005C6CEA">
      <w:pPr>
        <w:adjustRightInd w:val="0"/>
        <w:spacing w:after="6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(справка составляется </w:t>
      </w:r>
      <w:r>
        <w:rPr>
          <w:i/>
          <w:color w:val="000000"/>
          <w:sz w:val="24"/>
          <w:szCs w:val="24"/>
          <w:lang w:val="en-US"/>
        </w:rPr>
        <w:t>c</w:t>
      </w:r>
      <w:r>
        <w:rPr>
          <w:i/>
          <w:color w:val="000000"/>
          <w:sz w:val="24"/>
          <w:szCs w:val="24"/>
        </w:rPr>
        <w:t xml:space="preserve"> использованием</w:t>
      </w:r>
      <w:r w:rsidR="003B4145" w:rsidRPr="003B4145">
        <w:rPr>
          <w:i/>
          <w:color w:val="000000"/>
          <w:sz w:val="24"/>
          <w:szCs w:val="24"/>
        </w:rPr>
        <w:t xml:space="preserve"> </w:t>
      </w:r>
      <w:r w:rsidR="00877E6A" w:rsidRPr="00877E6A">
        <w:rPr>
          <w:i/>
          <w:color w:val="000000"/>
          <w:sz w:val="24"/>
          <w:szCs w:val="24"/>
        </w:rPr>
        <w:t xml:space="preserve">   </w:t>
      </w:r>
      <w:r w:rsidR="00877E6A">
        <w:rPr>
          <w:i/>
          <w:color w:val="000000"/>
          <w:sz w:val="24"/>
          <w:szCs w:val="24"/>
        </w:rPr>
        <w:t xml:space="preserve">                    </w:t>
      </w:r>
      <w:r w:rsidR="00877E6A" w:rsidRPr="00877E6A">
        <w:rPr>
          <w:i/>
          <w:color w:val="000000"/>
          <w:sz w:val="24"/>
          <w:szCs w:val="24"/>
        </w:rPr>
        <w:t xml:space="preserve">                Указом Президента</w:t>
      </w:r>
    </w:p>
    <w:p w:rsidR="003B4145" w:rsidRDefault="00E37E0C" w:rsidP="005C6CEA">
      <w:pPr>
        <w:adjustRightInd w:val="0"/>
        <w:spacing w:after="6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специального программного обеспечения</w:t>
      </w:r>
      <w:r w:rsidR="005C6CEA" w:rsidRPr="005C6CEA">
        <w:rPr>
          <w:i/>
          <w:color w:val="000000"/>
          <w:sz w:val="24"/>
          <w:szCs w:val="24"/>
        </w:rPr>
        <w:t xml:space="preserve">: </w:t>
      </w:r>
      <w:r w:rsidR="00877E6A" w:rsidRPr="00877E6A">
        <w:rPr>
          <w:i/>
          <w:color w:val="000000"/>
          <w:sz w:val="24"/>
          <w:szCs w:val="24"/>
        </w:rPr>
        <w:t xml:space="preserve">         </w:t>
      </w:r>
      <w:r w:rsidR="00877E6A">
        <w:rPr>
          <w:i/>
          <w:color w:val="000000"/>
          <w:sz w:val="24"/>
          <w:szCs w:val="24"/>
        </w:rPr>
        <w:t xml:space="preserve">                       </w:t>
      </w:r>
      <w:r w:rsidR="00877E6A" w:rsidRPr="00877E6A">
        <w:rPr>
          <w:i/>
          <w:color w:val="000000"/>
          <w:sz w:val="24"/>
          <w:szCs w:val="24"/>
        </w:rPr>
        <w:t xml:space="preserve">    Российской Федерации</w:t>
      </w:r>
    </w:p>
    <w:p w:rsidR="005C6CEA" w:rsidRDefault="00877E6A" w:rsidP="005C6CEA">
      <w:pPr>
        <w:adjustRightInd w:val="0"/>
        <w:spacing w:after="60"/>
        <w:rPr>
          <w:i/>
          <w:color w:val="000000"/>
          <w:sz w:val="24"/>
          <w:szCs w:val="24"/>
        </w:rPr>
      </w:pPr>
      <w:hyperlink r:id="rId7" w:history="1">
        <w:r w:rsidR="003B4145" w:rsidRPr="003B4145">
          <w:rPr>
            <w:rStyle w:val="ac"/>
            <w:i/>
            <w:color w:val="auto"/>
            <w:sz w:val="24"/>
            <w:szCs w:val="24"/>
            <w:u w:val="none"/>
          </w:rPr>
          <w:t>https://gossluzhba.gov.ru/anticorruption/spravki_bk</w:t>
        </w:r>
      </w:hyperlink>
      <w:r w:rsidR="005C6CEA" w:rsidRPr="005C6CEA">
        <w:rPr>
          <w:i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 w:rsidR="0023308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</w:t>
      </w:r>
      <w:r w:rsidR="0023308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</w:t>
      </w:r>
      <w:r w:rsidRPr="00877E6A">
        <w:rPr>
          <w:color w:val="000000"/>
          <w:sz w:val="24"/>
          <w:szCs w:val="24"/>
        </w:rPr>
        <w:t xml:space="preserve">     </w:t>
      </w:r>
      <w:r w:rsidRPr="00877E6A">
        <w:rPr>
          <w:i/>
          <w:color w:val="000000"/>
          <w:sz w:val="24"/>
          <w:szCs w:val="24"/>
        </w:rPr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 w:rsidRPr="00877E6A">
          <w:rPr>
            <w:i/>
            <w:color w:val="000000"/>
            <w:sz w:val="24"/>
            <w:szCs w:val="24"/>
          </w:rPr>
          <w:t>2014 г</w:t>
        </w:r>
      </w:smartTag>
      <w:r w:rsidRPr="00877E6A">
        <w:rPr>
          <w:i/>
          <w:color w:val="000000"/>
          <w:sz w:val="24"/>
          <w:szCs w:val="24"/>
        </w:rPr>
        <w:t>. № 460</w:t>
      </w:r>
    </w:p>
    <w:p w:rsidR="00877E6A" w:rsidRPr="0023308E" w:rsidRDefault="00877E6A" w:rsidP="00877E6A">
      <w:pPr>
        <w:adjustRightInd w:val="0"/>
        <w:spacing w:after="60"/>
        <w:rPr>
          <w:i/>
          <w:color w:val="000000"/>
        </w:rPr>
      </w:pPr>
      <w:r w:rsidRPr="00877E6A">
        <w:rPr>
          <w:i/>
          <w:color w:val="000000"/>
          <w:sz w:val="24"/>
          <w:szCs w:val="24"/>
        </w:rPr>
        <w:t xml:space="preserve">                                                       </w:t>
      </w:r>
      <w:r>
        <w:rPr>
          <w:i/>
          <w:color w:val="000000"/>
          <w:sz w:val="24"/>
          <w:szCs w:val="24"/>
        </w:rPr>
        <w:t xml:space="preserve">                              </w:t>
      </w:r>
      <w:r w:rsidRPr="00877E6A">
        <w:rPr>
          <w:i/>
          <w:color w:val="000000"/>
          <w:sz w:val="24"/>
          <w:szCs w:val="24"/>
        </w:rPr>
        <w:t xml:space="preserve">             </w:t>
      </w:r>
      <w:r w:rsidR="0023308E">
        <w:rPr>
          <w:i/>
          <w:color w:val="000000"/>
          <w:sz w:val="24"/>
          <w:szCs w:val="24"/>
        </w:rPr>
        <w:t xml:space="preserve">    </w:t>
      </w:r>
      <w:r w:rsidRPr="00877E6A">
        <w:rPr>
          <w:i/>
          <w:color w:val="000000"/>
          <w:sz w:val="24"/>
          <w:szCs w:val="24"/>
        </w:rPr>
        <w:t xml:space="preserve">    </w:t>
      </w:r>
      <w:r w:rsidRPr="0023308E">
        <w:rPr>
          <w:i/>
          <w:color w:val="000000"/>
        </w:rPr>
        <w:t xml:space="preserve">(в ред. Указов Президента РФ </w:t>
      </w:r>
      <w:r w:rsidRPr="0023308E">
        <w:rPr>
          <w:i/>
          <w:color w:val="000000"/>
        </w:rPr>
        <w:br/>
        <w:t xml:space="preserve">                                                                               </w:t>
      </w:r>
      <w:r w:rsidR="0023308E" w:rsidRPr="0023308E">
        <w:rPr>
          <w:i/>
          <w:color w:val="000000"/>
        </w:rPr>
        <w:t xml:space="preserve">            </w:t>
      </w:r>
      <w:r w:rsidR="0023308E">
        <w:rPr>
          <w:i/>
          <w:color w:val="000000"/>
        </w:rPr>
        <w:t xml:space="preserve">                </w:t>
      </w:r>
      <w:bookmarkStart w:id="0" w:name="_GoBack"/>
      <w:bookmarkEnd w:id="0"/>
      <w:r w:rsidR="0023308E">
        <w:rPr>
          <w:i/>
          <w:color w:val="000000"/>
        </w:rPr>
        <w:t xml:space="preserve">         </w:t>
      </w:r>
      <w:r w:rsidRPr="0023308E">
        <w:rPr>
          <w:i/>
          <w:color w:val="000000"/>
        </w:rPr>
        <w:t xml:space="preserve">от 19.09.2017 № 431, от 09.10.2017 № 472                                     </w:t>
      </w:r>
      <w:r w:rsidRPr="0023308E">
        <w:rPr>
          <w:i/>
          <w:color w:val="000000"/>
        </w:rPr>
        <w:br/>
        <w:t xml:space="preserve">                                                                            </w:t>
      </w:r>
      <w:r w:rsidR="0023308E" w:rsidRPr="0023308E">
        <w:rPr>
          <w:i/>
          <w:color w:val="000000"/>
        </w:rPr>
        <w:t xml:space="preserve">            </w:t>
      </w:r>
      <w:r w:rsidR="0023308E">
        <w:rPr>
          <w:i/>
          <w:color w:val="000000"/>
        </w:rPr>
        <w:t xml:space="preserve">                         </w:t>
      </w:r>
      <w:r w:rsidR="0023308E" w:rsidRPr="0023308E">
        <w:rPr>
          <w:i/>
          <w:color w:val="000000"/>
        </w:rPr>
        <w:t xml:space="preserve">   </w:t>
      </w:r>
      <w:r w:rsidRPr="0023308E">
        <w:rPr>
          <w:i/>
          <w:color w:val="000000"/>
        </w:rPr>
        <w:t xml:space="preserve">от 15.01.2020 № 13,  </w:t>
      </w:r>
      <w:r w:rsidR="0023308E" w:rsidRPr="0023308E">
        <w:rPr>
          <w:i/>
          <w:color w:val="000000"/>
        </w:rPr>
        <w:t>от 10.12.2020 № 778)</w:t>
      </w:r>
    </w:p>
    <w:p w:rsidR="0023308E" w:rsidRDefault="00877E6A" w:rsidP="00877E6A">
      <w:pPr>
        <w:adjustRightInd w:val="0"/>
        <w:spacing w:after="6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</w:p>
    <w:p w:rsidR="00877E6A" w:rsidRPr="00877E6A" w:rsidRDefault="00877E6A" w:rsidP="00877E6A">
      <w:pPr>
        <w:adjustRightInd w:val="0"/>
        <w:spacing w:after="60"/>
        <w:rPr>
          <w:i/>
          <w:color w:val="000000"/>
          <w:sz w:val="24"/>
          <w:szCs w:val="24"/>
        </w:rPr>
      </w:pPr>
      <w:r w:rsidRPr="00877E6A">
        <w:rPr>
          <w:i/>
          <w:color w:val="000000"/>
          <w:sz w:val="24"/>
          <w:szCs w:val="24"/>
        </w:rPr>
        <w:t xml:space="preserve">                   </w:t>
      </w:r>
      <w:r>
        <w:rPr>
          <w:i/>
          <w:color w:val="000000"/>
          <w:sz w:val="24"/>
          <w:szCs w:val="24"/>
        </w:rPr>
        <w:t xml:space="preserve">                            </w:t>
      </w:r>
      <w:r w:rsidRPr="00877E6A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   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</w:t>
      </w:r>
      <w:proofErr w:type="gramStart"/>
      <w:r w:rsidRPr="007C315A">
        <w:rPr>
          <w:sz w:val="24"/>
          <w:szCs w:val="24"/>
        </w:rPr>
        <w:t xml:space="preserve">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="00267EA1"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8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6F3" w:rsidRDefault="006E16F3">
      <w:r>
        <w:separator/>
      </w:r>
    </w:p>
  </w:endnote>
  <w:endnote w:type="continuationSeparator" w:id="0">
    <w:p w:rsidR="006E16F3" w:rsidRDefault="006E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6F3" w:rsidRDefault="006E16F3">
      <w:r>
        <w:separator/>
      </w:r>
    </w:p>
  </w:footnote>
  <w:footnote w:type="continuationSeparator" w:id="0">
    <w:p w:rsidR="006E16F3" w:rsidRDefault="006E16F3">
      <w:r>
        <w:continuationSeparator/>
      </w:r>
    </w:p>
  </w:footnote>
  <w:footnote w:id="1">
    <w:p w:rsidR="00877E6A" w:rsidRDefault="00877E6A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877E6A" w:rsidRDefault="00877E6A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6A" w:rsidRDefault="00877E6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205BAF"/>
    <w:rsid w:val="00213A7F"/>
    <w:rsid w:val="00213C8F"/>
    <w:rsid w:val="00220D9E"/>
    <w:rsid w:val="00230949"/>
    <w:rsid w:val="0023308E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4145"/>
    <w:rsid w:val="003B7A15"/>
    <w:rsid w:val="003D3056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C6CEA"/>
    <w:rsid w:val="005E7C08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E16F3"/>
    <w:rsid w:val="00711DC0"/>
    <w:rsid w:val="00715A2A"/>
    <w:rsid w:val="007272F0"/>
    <w:rsid w:val="007351C9"/>
    <w:rsid w:val="00736B47"/>
    <w:rsid w:val="00756AC8"/>
    <w:rsid w:val="00775B31"/>
    <w:rsid w:val="007C315A"/>
    <w:rsid w:val="007D38CB"/>
    <w:rsid w:val="007F52E7"/>
    <w:rsid w:val="00816ABA"/>
    <w:rsid w:val="00827572"/>
    <w:rsid w:val="00877E6A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AF3ADA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41EC6"/>
    <w:rsid w:val="00D87FDE"/>
    <w:rsid w:val="00DB0248"/>
    <w:rsid w:val="00DC101E"/>
    <w:rsid w:val="00DF6BC0"/>
    <w:rsid w:val="00E1651A"/>
    <w:rsid w:val="00E16B2E"/>
    <w:rsid w:val="00E24D9A"/>
    <w:rsid w:val="00E37E0C"/>
    <w:rsid w:val="00E54E5B"/>
    <w:rsid w:val="00E85630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E2E5C27-3ED2-42B7-9307-A81ECE9C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3B41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ssluzhba.gov.ru/anticorruption/spravki_b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3AD83-857E-41C1-9145-DFA73F9A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2391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Бритков Иван Юрьевич</cp:lastModifiedBy>
  <cp:revision>8</cp:revision>
  <cp:lastPrinted>2020-12-11T12:22:00Z</cp:lastPrinted>
  <dcterms:created xsi:type="dcterms:W3CDTF">2021-10-07T16:05:00Z</dcterms:created>
  <dcterms:modified xsi:type="dcterms:W3CDTF">2021-12-30T12:28:00Z</dcterms:modified>
</cp:coreProperties>
</file>